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45BAE" w14:textId="77777777" w:rsidR="00FB7575" w:rsidRDefault="00FB7575">
      <w:pPr>
        <w:rPr>
          <w:b/>
          <w:sz w:val="24"/>
          <w:szCs w:val="24"/>
        </w:rPr>
      </w:pPr>
    </w:p>
    <w:tbl>
      <w:tblPr>
        <w:tblpPr w:leftFromText="187" w:rightFromText="187" w:bottomFromText="720" w:horzAnchor="margin" w:tblpYSpec="center"/>
        <w:tblW w:w="5000" w:type="pct"/>
        <w:tblLook w:val="04A0" w:firstRow="1" w:lastRow="0" w:firstColumn="1" w:lastColumn="0" w:noHBand="0" w:noVBand="1"/>
      </w:tblPr>
      <w:tblGrid>
        <w:gridCol w:w="10420"/>
      </w:tblGrid>
      <w:tr w:rsidR="00FB7575" w14:paraId="00F5D62D" w14:textId="77777777" w:rsidTr="00337C6F">
        <w:tc>
          <w:tcPr>
            <w:tcW w:w="10296" w:type="dxa"/>
          </w:tcPr>
          <w:p w14:paraId="7E1183AF" w14:textId="77777777" w:rsidR="00FB7575" w:rsidRDefault="00FB7575" w:rsidP="00337C6F">
            <w:pPr>
              <w:pStyle w:val="Rubrik"/>
              <w:jc w:val="center"/>
              <w:rPr>
                <w:sz w:val="140"/>
                <w:szCs w:val="140"/>
              </w:rPr>
            </w:pPr>
            <w:r w:rsidRPr="00A02314">
              <w:rPr>
                <w:rFonts w:ascii="Arial" w:hAnsi="Arial" w:cs="Arial"/>
                <w:b w:val="0"/>
                <w:color w:val="auto"/>
                <w:sz w:val="140"/>
                <w:szCs w:val="140"/>
              </w:rPr>
              <w:t xml:space="preserve">ENVA </w:t>
            </w:r>
          </w:p>
        </w:tc>
      </w:tr>
      <w:tr w:rsidR="00FB7575" w14:paraId="3D420C1F" w14:textId="77777777" w:rsidTr="00337C6F">
        <w:tc>
          <w:tcPr>
            <w:tcW w:w="0" w:type="auto"/>
            <w:vAlign w:val="bottom"/>
          </w:tcPr>
          <w:p w14:paraId="72262ABA" w14:textId="76DA4F7F" w:rsidR="00FB7575" w:rsidRDefault="00FB7575" w:rsidP="00FB7575">
            <w:pPr>
              <w:pStyle w:val="Underrubrik"/>
              <w:jc w:val="center"/>
            </w:pPr>
            <w:r>
              <w:rPr>
                <w:color w:val="auto"/>
                <w:sz w:val="44"/>
                <w:szCs w:val="44"/>
              </w:rPr>
              <w:t xml:space="preserve">Instruktioner </w:t>
            </w:r>
            <w:r>
              <w:rPr>
                <w:color w:val="auto"/>
                <w:sz w:val="44"/>
                <w:szCs w:val="44"/>
              </w:rPr>
              <w:t>för Mätning</w:t>
            </w:r>
          </w:p>
        </w:tc>
      </w:tr>
      <w:tr w:rsidR="00FB7575" w14:paraId="56A76104" w14:textId="77777777" w:rsidTr="00337C6F">
        <w:trPr>
          <w:trHeight w:val="1152"/>
        </w:trPr>
        <w:tc>
          <w:tcPr>
            <w:tcW w:w="0" w:type="auto"/>
            <w:vAlign w:val="bottom"/>
          </w:tcPr>
          <w:p w14:paraId="29D7CB84" w14:textId="77777777" w:rsidR="00FB7575" w:rsidRPr="00A02314" w:rsidRDefault="00FB7575" w:rsidP="00337C6F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6E41BD07" w14:textId="4293A18E" w:rsidR="00FB7575" w:rsidRDefault="00FB7575" w:rsidP="00FB7575">
      <w:r>
        <w:rPr>
          <w:noProof/>
          <w:sz w:val="40"/>
          <w:szCs w:val="40"/>
          <w:lang w:val="en-US"/>
        </w:rPr>
        <w:drawing>
          <wp:anchor distT="0" distB="0" distL="114300" distR="114300" simplePos="0" relativeHeight="251664384" behindDoc="0" locked="0" layoutInCell="1" allowOverlap="1" wp14:anchorId="0DCC166D" wp14:editId="22575F33">
            <wp:simplePos x="0" y="0"/>
            <wp:positionH relativeFrom="column">
              <wp:posOffset>-342265</wp:posOffset>
            </wp:positionH>
            <wp:positionV relativeFrom="paragraph">
              <wp:posOffset>8822055</wp:posOffset>
            </wp:positionV>
            <wp:extent cx="2126615" cy="485775"/>
            <wp:effectExtent l="0" t="0" r="6985" b="9525"/>
            <wp:wrapSquare wrapText="bothSides"/>
            <wp:docPr id="10" name="Bildobjek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_svensk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661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DE5">
        <w:rPr>
          <w:rFonts w:ascii="Times New Roman" w:hAnsi="Times New Roman"/>
          <w:noProof/>
          <w:sz w:val="24"/>
          <w:szCs w:val="24"/>
          <w:lang w:val="en-US"/>
        </w:rPr>
        <w:drawing>
          <wp:anchor distT="36576" distB="36576" distL="36576" distR="36576" simplePos="0" relativeHeight="251662336" behindDoc="0" locked="0" layoutInCell="1" allowOverlap="1" wp14:anchorId="4E617A45" wp14:editId="53FD0EFE">
            <wp:simplePos x="0" y="0"/>
            <wp:positionH relativeFrom="column">
              <wp:posOffset>1912316</wp:posOffset>
            </wp:positionH>
            <wp:positionV relativeFrom="paragraph">
              <wp:posOffset>8754745</wp:posOffset>
            </wp:positionV>
            <wp:extent cx="2752725" cy="733425"/>
            <wp:effectExtent l="0" t="0" r="9525" b="9525"/>
            <wp:wrapNone/>
            <wp:docPr id="2" name="Bildobjekt 2" descr="Naturskyddsfören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turskyddsförening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51AE879C" wp14:editId="03C6CA85">
            <wp:simplePos x="0" y="0"/>
            <wp:positionH relativeFrom="column">
              <wp:posOffset>4734560</wp:posOffset>
            </wp:positionH>
            <wp:positionV relativeFrom="paragraph">
              <wp:posOffset>8531860</wp:posOffset>
            </wp:positionV>
            <wp:extent cx="1064895" cy="1003300"/>
            <wp:effectExtent l="0" t="0" r="1905" b="6350"/>
            <wp:wrapSquare wrapText="bothSides"/>
            <wp:docPr id="11" name="Bildobjek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st_farg_liten jpg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DE5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6AFDA8EE" wp14:editId="34A9AFA9">
            <wp:simplePos x="0" y="0"/>
            <wp:positionH relativeFrom="column">
              <wp:posOffset>5992826</wp:posOffset>
            </wp:positionH>
            <wp:positionV relativeFrom="paragraph">
              <wp:posOffset>8522335</wp:posOffset>
            </wp:positionV>
            <wp:extent cx="556895" cy="1025525"/>
            <wp:effectExtent l="0" t="0" r="0" b="3175"/>
            <wp:wrapNone/>
            <wp:docPr id="4" name="Bildobjekt 4" descr="huv_logo_p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uv_logo_pm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102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40"/>
          <w:lang w:val="en-US"/>
        </w:rPr>
        <w:drawing>
          <wp:inline distT="0" distB="0" distL="0" distR="0" wp14:anchorId="324474DB" wp14:editId="12269FE7">
            <wp:extent cx="2419814" cy="553101"/>
            <wp:effectExtent l="0" t="0" r="0" b="0"/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_svensk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7167" cy="55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F94EC" wp14:editId="03F1102F">
                <wp:simplePos x="0" y="0"/>
                <wp:positionH relativeFrom="margin">
                  <wp:posOffset>7620</wp:posOffset>
                </wp:positionH>
                <wp:positionV relativeFrom="margin">
                  <wp:posOffset>8371776</wp:posOffset>
                </wp:positionV>
                <wp:extent cx="5756275" cy="36195"/>
                <wp:effectExtent l="0" t="0" r="0" b="1905"/>
                <wp:wrapNone/>
                <wp:docPr id="7" name="Rektange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6275" cy="361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55" o:spid="_x0000_s1026" style="position:absolute;margin-left:.6pt;margin-top:659.2pt;width:453.25pt;height:2.85pt;z-index:251661312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" fillcolor="#4f81bd" stroked="f" strokeweight="2pt">
                <v:path arrowok="t"/>
                <w10:wrap anchorx="margin" anchory="margin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684A9" wp14:editId="5F1C19F7">
                <wp:simplePos x="0" y="0"/>
                <wp:positionH relativeFrom="page">
                  <wp:posOffset>895985</wp:posOffset>
                </wp:positionH>
                <wp:positionV relativeFrom="page">
                  <wp:posOffset>9001760</wp:posOffset>
                </wp:positionV>
                <wp:extent cx="5758180" cy="269875"/>
                <wp:effectExtent l="0" t="0" r="0" b="0"/>
                <wp:wrapNone/>
                <wp:docPr id="9" name="Textrut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180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ED828" w14:textId="17BBE65D" w:rsidR="00FB7575" w:rsidRDefault="00FB7575" w:rsidP="00FB7575">
                            <w:pPr>
                              <w:pStyle w:val="Underrubrik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color w:val="auto"/>
                              </w:rPr>
                              <w:t>November</w:t>
                            </w:r>
                            <w:r>
                              <w:rPr>
                                <w:color w:val="auto"/>
                              </w:rPr>
                              <w:t xml:space="preserve">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15000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ruta 53" o:spid="_x0000_s1026" type="#_x0000_t202" style="position:absolute;margin-left:70.55pt;margin-top:708.8pt;width:453.4pt;height:21.25pt;z-index:251659264;visibility:visible;mso-wrap-style:square;mso-width-percent:1000;mso-height-percent:15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" filled="f" stroked="f" strokeweight=".5pt">
                <v:textbox style="mso-fit-shape-to-text:t">
                  <w:txbxContent>
                    <w:p w14:paraId="19BED828" w14:textId="17BBE65D" w:rsidR="00FB7575" w:rsidRDefault="00FB7575" w:rsidP="00FB7575">
                      <w:pPr>
                        <w:pStyle w:val="Underrubrik"/>
                        <w:spacing w:after="0" w:line="240" w:lineRule="auto"/>
                        <w:jc w:val="center"/>
                      </w:pPr>
                      <w:r>
                        <w:rPr>
                          <w:color w:val="auto"/>
                        </w:rPr>
                        <w:t>November</w:t>
                      </w:r>
                      <w:r>
                        <w:rPr>
                          <w:color w:val="auto"/>
                        </w:rPr>
                        <w:t xml:space="preserve"> 2012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1CF903" wp14:editId="7689D196">
                <wp:simplePos x="0" y="0"/>
                <wp:positionH relativeFrom="page">
                  <wp:align>center</wp:align>
                </wp:positionH>
                <wp:positionV relativeFrom="page">
                  <wp:align>top</wp:align>
                </wp:positionV>
                <wp:extent cx="5756275" cy="2223135"/>
                <wp:effectExtent l="0" t="0" r="0" b="5715"/>
                <wp:wrapNone/>
                <wp:docPr id="8" name="Rektange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6275" cy="222313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25000</wp14:pctHeight>
                </wp14:sizeRelV>
              </wp:anchor>
            </w:drawing>
          </mc:Choice>
          <mc:Fallback>
            <w:pict>
              <v:rect id="Rektangel 54" o:spid="_x0000_s1026" style="position:absolute;margin-left:0;margin-top:0;width:453.25pt;height:175.05pt;z-index:251660288;visibility:visible;mso-wrap-style:square;mso-width-percent:1000;mso-height-percent:250;mso-wrap-distance-left:9pt;mso-wrap-distance-top:0;mso-wrap-distance-right:9pt;mso-wrap-distance-bottom:0;mso-position-horizontal:center;mso-position-horizontal-relative:page;mso-position-vertical:top;mso-position-vertical-relative:page;mso-width-percent:1000;mso-height-percent:25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" fillcolor="#4f81bd" stroked="f" strokeweight="2pt">
                <v:path arrowok="t"/>
                <w10:wrap anchorx="page" anchory="page"/>
              </v:rect>
            </w:pict>
          </mc:Fallback>
        </mc:AlternateContent>
      </w:r>
      <w:r>
        <w:rPr>
          <w:sz w:val="40"/>
          <w:szCs w:val="40"/>
        </w:rPr>
        <w:br w:type="page"/>
      </w:r>
    </w:p>
    <w:p w14:paraId="4B4AE75C" w14:textId="0CEBE6EC" w:rsidR="00FB7575" w:rsidRDefault="00FB7575">
      <w:pPr>
        <w:rPr>
          <w:b/>
          <w:sz w:val="24"/>
          <w:szCs w:val="24"/>
        </w:rPr>
      </w:pPr>
      <w:bookmarkStart w:id="0" w:name="_GoBack"/>
      <w:bookmarkEnd w:id="0"/>
    </w:p>
    <w:p w14:paraId="1FDB407F" w14:textId="6DDCD100" w:rsidR="00CE26E3" w:rsidRPr="00DF1811" w:rsidRDefault="006A4811" w:rsidP="00DF18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ENVA- </w:t>
      </w:r>
      <w:r w:rsidR="00383E2F" w:rsidRPr="00DF1811">
        <w:rPr>
          <w:b/>
          <w:sz w:val="24"/>
          <w:szCs w:val="24"/>
        </w:rPr>
        <w:t xml:space="preserve">INSTRUKTION MÄTNING </w:t>
      </w:r>
    </w:p>
    <w:p w14:paraId="1FDB4080" w14:textId="77777777" w:rsidR="00FA2F7B" w:rsidRDefault="00257F91" w:rsidP="007A376B">
      <w:pPr>
        <w:pStyle w:val="Liststycke"/>
        <w:numPr>
          <w:ilvl w:val="0"/>
          <w:numId w:val="1"/>
        </w:numPr>
        <w:spacing w:after="120" w:line="240" w:lineRule="auto"/>
        <w:contextualSpacing w:val="0"/>
      </w:pPr>
      <w:r>
        <w:t>I Excelarket skriv</w:t>
      </w:r>
      <w:r w:rsidR="00FA2F7B">
        <w:t xml:space="preserve"> kommu</w:t>
      </w:r>
      <w:r>
        <w:t>nens namn och datum vid mätning (gula fält</w:t>
      </w:r>
      <w:r w:rsidR="00FA2F7B">
        <w:t>)</w:t>
      </w:r>
    </w:p>
    <w:p w14:paraId="1FDB4081" w14:textId="6B9E53C1" w:rsidR="00383E2F" w:rsidRDefault="00257F91" w:rsidP="007A376B">
      <w:pPr>
        <w:pStyle w:val="Liststycke"/>
        <w:numPr>
          <w:ilvl w:val="0"/>
          <w:numId w:val="1"/>
        </w:numPr>
        <w:spacing w:after="120" w:line="240" w:lineRule="auto"/>
        <w:contextualSpacing w:val="0"/>
      </w:pPr>
      <w:r>
        <w:t>För varje anläggning f</w:t>
      </w:r>
      <w:r w:rsidR="00861AEB">
        <w:t>yll</w:t>
      </w:r>
      <w:r w:rsidR="00B35504">
        <w:t xml:space="preserve"> i</w:t>
      </w:r>
      <w:r w:rsidR="00383E2F">
        <w:t xml:space="preserve"> </w:t>
      </w:r>
      <w:r w:rsidR="006A4811">
        <w:t>anläggnings namn och a</w:t>
      </w:r>
      <w:r w:rsidR="00383E2F">
        <w:t>nge typ av anläggning</w:t>
      </w:r>
      <w:r>
        <w:t>:</w:t>
      </w:r>
      <w:r w:rsidR="00383E2F">
        <w:t xml:space="preserve"> vattenverk, t</w:t>
      </w:r>
      <w:r>
        <w:t xml:space="preserve">rycksteg., avlopp., </w:t>
      </w:r>
      <w:r w:rsidR="00B35504">
        <w:t xml:space="preserve">eller </w:t>
      </w:r>
      <w:r>
        <w:t>reningsverk</w:t>
      </w:r>
      <w:r w:rsidR="006A4811">
        <w:t xml:space="preserve">. </w:t>
      </w:r>
      <w:r w:rsidR="00861AEB">
        <w:t>En rad per anläggning, förutom o</w:t>
      </w:r>
      <w:r w:rsidR="00383E2F">
        <w:t>m det finns mer</w:t>
      </w:r>
      <w:r w:rsidR="00B35504">
        <w:t xml:space="preserve"> än ett</w:t>
      </w:r>
      <w:r w:rsidR="00383E2F">
        <w:t xml:space="preserve"> pumps</w:t>
      </w:r>
      <w:r w:rsidR="006A4811">
        <w:t>ystem</w:t>
      </w:r>
      <w:r w:rsidR="00383E2F">
        <w:t xml:space="preserve"> i en anläggning (ex. 2 eller 3 olika pumpsystem </w:t>
      </w:r>
      <w:r w:rsidR="00614A9D">
        <w:t xml:space="preserve">i samma </w:t>
      </w:r>
      <w:r w:rsidR="00B35504">
        <w:t>anläggning</w:t>
      </w:r>
      <w:r w:rsidR="00614A9D">
        <w:t xml:space="preserve"> </w:t>
      </w:r>
      <w:r w:rsidR="00383E2F">
        <w:t xml:space="preserve">som pumpar till olika </w:t>
      </w:r>
      <w:r w:rsidR="00B35504">
        <w:t xml:space="preserve">ställe). I det fallet fyll i det antal rader som det finns pumpsystem. </w:t>
      </w:r>
    </w:p>
    <w:p w14:paraId="1FDB4082" w14:textId="167C26DD" w:rsidR="00383E2F" w:rsidRPr="00DF1811" w:rsidRDefault="00861AEB" w:rsidP="007A376B">
      <w:pPr>
        <w:pStyle w:val="Liststycke"/>
        <w:numPr>
          <w:ilvl w:val="0"/>
          <w:numId w:val="1"/>
        </w:numPr>
        <w:spacing w:after="120" w:line="240" w:lineRule="auto"/>
        <w:contextualSpacing w:val="0"/>
      </w:pPr>
      <w:r>
        <w:t>Fyll</w:t>
      </w:r>
      <w:r w:rsidR="00B35504">
        <w:t xml:space="preserve"> i</w:t>
      </w:r>
      <w:r w:rsidR="00383E2F" w:rsidRPr="00DF1811">
        <w:t xml:space="preserve"> följande</w:t>
      </w:r>
      <w:r w:rsidR="00B35504">
        <w:t xml:space="preserve"> i</w:t>
      </w:r>
      <w:r w:rsidR="00383E2F" w:rsidRPr="00DF1811">
        <w:t xml:space="preserve"> kolumn</w:t>
      </w:r>
      <w:r w:rsidR="00B35504">
        <w:t>erna</w:t>
      </w:r>
      <w:r w:rsidR="00383E2F" w:rsidRPr="00DF1811">
        <w:t>:</w:t>
      </w:r>
    </w:p>
    <w:p w14:paraId="1FDB4083" w14:textId="49102FE2" w:rsidR="00383E2F" w:rsidRDefault="00B32A34" w:rsidP="007A376B">
      <w:pPr>
        <w:pStyle w:val="Liststycke"/>
        <w:numPr>
          <w:ilvl w:val="1"/>
          <w:numId w:val="1"/>
        </w:numPr>
        <w:spacing w:after="120" w:line="240" w:lineRule="auto"/>
        <w:contextualSpacing w:val="0"/>
      </w:pPr>
      <w:r>
        <w:rPr>
          <w:b/>
        </w:rPr>
        <w:t>El anläggning</w:t>
      </w:r>
      <w:r w:rsidR="00383E2F">
        <w:t xml:space="preserve">: avläsning från </w:t>
      </w:r>
      <w:r w:rsidR="00DF1811">
        <w:t>elbolagets</w:t>
      </w:r>
      <w:r w:rsidR="00383E2F">
        <w:t xml:space="preserve"> mätare (</w:t>
      </w:r>
      <w:r w:rsidR="00552091">
        <w:t>kWh</w:t>
      </w:r>
      <w:r w:rsidR="00383E2F">
        <w:t>). Om det finns två tari</w:t>
      </w:r>
      <w:r w:rsidR="00B35504">
        <w:t>ffer (ex T1 och T2) summera båda</w:t>
      </w:r>
      <w:r w:rsidR="00383E2F">
        <w:t>.</w:t>
      </w:r>
    </w:p>
    <w:p w14:paraId="1FDB4084" w14:textId="702E8054" w:rsidR="008B4C51" w:rsidRPr="005C71DE" w:rsidRDefault="00B32A34" w:rsidP="007A376B">
      <w:pPr>
        <w:pStyle w:val="Liststycke"/>
        <w:numPr>
          <w:ilvl w:val="1"/>
          <w:numId w:val="1"/>
        </w:numPr>
        <w:spacing w:after="120" w:line="240" w:lineRule="auto"/>
        <w:contextualSpacing w:val="0"/>
      </w:pPr>
      <w:r>
        <w:rPr>
          <w:b/>
        </w:rPr>
        <w:t>El p</w:t>
      </w:r>
      <w:r w:rsidR="00383E2F" w:rsidRPr="00383E2F">
        <w:rPr>
          <w:b/>
        </w:rPr>
        <w:t>ump</w:t>
      </w:r>
      <w:r w:rsidR="00383E2F">
        <w:t xml:space="preserve">: </w:t>
      </w:r>
      <w:r w:rsidR="00861AEB">
        <w:t>fyll</w:t>
      </w:r>
      <w:r w:rsidR="008B4C51">
        <w:t xml:space="preserve"> in </w:t>
      </w:r>
      <w:r w:rsidR="00B35504">
        <w:rPr>
          <w:u w:val="single"/>
        </w:rPr>
        <w:t xml:space="preserve">bara 1 </w:t>
      </w:r>
      <w:r w:rsidR="008B4C51" w:rsidRPr="00B32A34">
        <w:rPr>
          <w:u w:val="single"/>
        </w:rPr>
        <w:t>av de 3 kolumner</w:t>
      </w:r>
      <w:r w:rsidRPr="00B32A34">
        <w:rPr>
          <w:u w:val="single"/>
        </w:rPr>
        <w:t>na</w:t>
      </w:r>
      <w:r w:rsidR="008B4C51">
        <w:t>, beroende</w:t>
      </w:r>
      <w:r w:rsidR="005C71DE">
        <w:t xml:space="preserve"> på vilken </w:t>
      </w:r>
      <w:r w:rsidR="00B35504">
        <w:t>mät</w:t>
      </w:r>
      <w:r w:rsidR="005C71DE">
        <w:t>metod som används</w:t>
      </w:r>
      <w:r w:rsidR="008B4C51">
        <w:t xml:space="preserve">: </w:t>
      </w:r>
    </w:p>
    <w:p w14:paraId="1FDB4085" w14:textId="1DB65AE8" w:rsidR="008B4C51" w:rsidRPr="005C71DE" w:rsidRDefault="005C71DE" w:rsidP="007A376B">
      <w:pPr>
        <w:pStyle w:val="Liststycke"/>
        <w:numPr>
          <w:ilvl w:val="2"/>
          <w:numId w:val="1"/>
        </w:numPr>
        <w:spacing w:after="120" w:line="240" w:lineRule="auto"/>
        <w:contextualSpacing w:val="0"/>
      </w:pPr>
      <w:r w:rsidRPr="00861AEB">
        <w:rPr>
          <w:u w:val="single"/>
        </w:rPr>
        <w:t>Metod Elmätare</w:t>
      </w:r>
      <w:r w:rsidR="009D0BD6">
        <w:rPr>
          <w:u w:val="single"/>
        </w:rPr>
        <w:t xml:space="preserve"> (rekommenderat)</w:t>
      </w:r>
      <w:r>
        <w:t xml:space="preserve">: </w:t>
      </w:r>
      <w:r w:rsidR="006A4811">
        <w:t xml:space="preserve">om </w:t>
      </w:r>
      <w:r w:rsidR="009D0BD6">
        <w:t>det finns</w:t>
      </w:r>
      <w:r w:rsidR="006A4811">
        <w:t xml:space="preserve"> en sep</w:t>
      </w:r>
      <w:r w:rsidR="00B35504">
        <w:t xml:space="preserve">arat elmätare i pumpsystemet </w:t>
      </w:r>
      <w:r w:rsidR="006A4811">
        <w:t>fyll</w:t>
      </w:r>
      <w:r w:rsidR="00B35504">
        <w:t xml:space="preserve"> då i</w:t>
      </w:r>
      <w:r w:rsidR="006A4811">
        <w:t xml:space="preserve"> </w:t>
      </w:r>
      <w:r>
        <w:t>avläsning</w:t>
      </w:r>
      <w:r w:rsidR="00CA55BB">
        <w:t>en</w:t>
      </w:r>
      <w:r>
        <w:t xml:space="preserve"> från mätaren</w:t>
      </w:r>
      <w:r w:rsidR="006A4811">
        <w:t>.</w:t>
      </w:r>
      <w:r w:rsidR="00B35504">
        <w:t xml:space="preserve"> O</w:t>
      </w:r>
      <w:r w:rsidR="00861AEB">
        <w:t>m det</w:t>
      </w:r>
      <w:r w:rsidR="00B35504">
        <w:t xml:space="preserve"> bara</w:t>
      </w:r>
      <w:r w:rsidR="00861AEB">
        <w:t xml:space="preserve"> finns pumpar och belysning i anläggning</w:t>
      </w:r>
      <w:r w:rsidR="007A376B">
        <w:t>en</w:t>
      </w:r>
      <w:r w:rsidR="00B35504">
        <w:t xml:space="preserve"> blir</w:t>
      </w:r>
      <w:r w:rsidR="00861AEB">
        <w:t xml:space="preserve"> ”El pump” samm</w:t>
      </w:r>
      <w:r w:rsidR="00B35504">
        <w:t xml:space="preserve">a som ”El anläggning”. (Vi ser belysningen som </w:t>
      </w:r>
      <w:r w:rsidR="00861AEB">
        <w:t>marginell)</w:t>
      </w:r>
    </w:p>
    <w:p w14:paraId="1FDB4086" w14:textId="5D6CFCE4" w:rsidR="00383E2F" w:rsidRPr="005C71DE" w:rsidRDefault="005C71DE" w:rsidP="007A376B">
      <w:pPr>
        <w:pStyle w:val="Liststycke"/>
        <w:numPr>
          <w:ilvl w:val="2"/>
          <w:numId w:val="1"/>
        </w:numPr>
        <w:spacing w:after="120" w:line="240" w:lineRule="auto"/>
        <w:contextualSpacing w:val="0"/>
      </w:pPr>
      <w:r w:rsidRPr="00861AEB">
        <w:rPr>
          <w:u w:val="single"/>
        </w:rPr>
        <w:t>Metod</w:t>
      </w:r>
      <w:r w:rsidR="008B4C51" w:rsidRPr="00861AEB">
        <w:rPr>
          <w:u w:val="single"/>
        </w:rPr>
        <w:t xml:space="preserve"> Ampertal och </w:t>
      </w:r>
      <w:r w:rsidR="00861AEB" w:rsidRPr="00861AEB">
        <w:rPr>
          <w:u w:val="single"/>
        </w:rPr>
        <w:t>drifttid</w:t>
      </w:r>
      <w:r>
        <w:t xml:space="preserve">: </w:t>
      </w:r>
      <w:r w:rsidRPr="005C71DE">
        <w:t>I detta fall kommer vi att räkna månadse</w:t>
      </w:r>
      <w:r w:rsidR="007A376B">
        <w:t>l</w:t>
      </w:r>
      <w:r w:rsidRPr="005C71DE">
        <w:t xml:space="preserve">förbrukning </w:t>
      </w:r>
      <w:r w:rsidR="007A376B">
        <w:t>tack vare</w:t>
      </w:r>
      <w:r w:rsidRPr="005C71DE">
        <w:t xml:space="preserve"> </w:t>
      </w:r>
      <w:r w:rsidR="006A4811">
        <w:t>ampertalet (A</w:t>
      </w:r>
      <w:r w:rsidR="00861AEB">
        <w:t>, som kan mätas med en tångampermätare)</w:t>
      </w:r>
      <w:r w:rsidR="006A4811">
        <w:t xml:space="preserve"> och timmar i drift (t)</w:t>
      </w:r>
      <w:r w:rsidR="007F4934">
        <w:t xml:space="preserve"> </w:t>
      </w:r>
      <w:r w:rsidR="007F4934" w:rsidRPr="007F4934">
        <w:rPr>
          <w:i/>
          <w:u w:val="single"/>
        </w:rPr>
        <w:t xml:space="preserve">i den perioden som finns mellan </w:t>
      </w:r>
      <w:r w:rsidR="00614A9D">
        <w:rPr>
          <w:i/>
          <w:u w:val="single"/>
        </w:rPr>
        <w:t xml:space="preserve">2 </w:t>
      </w:r>
      <w:r w:rsidR="007F4934" w:rsidRPr="007F4934">
        <w:rPr>
          <w:i/>
          <w:u w:val="single"/>
        </w:rPr>
        <w:t>mätningar</w:t>
      </w:r>
      <w:r w:rsidR="006A4811">
        <w:t xml:space="preserve"> </w:t>
      </w:r>
      <w:r w:rsidR="00861AEB">
        <w:t xml:space="preserve">genom </w:t>
      </w:r>
      <w:r w:rsidRPr="005C71DE">
        <w:t>formulan:</w:t>
      </w:r>
      <w:r w:rsidR="00861AEB">
        <w:t xml:space="preserve"> </w:t>
      </w:r>
      <m:oMath>
        <m:r>
          <w:rPr>
            <w:rFonts w:ascii="Cambria Math" w:hAnsi="Cambria Math" w:cs="Calibri"/>
          </w:rPr>
          <m:t>E(kWh)=</m:t>
        </m:r>
        <m:rad>
          <m:radPr>
            <m:degHide m:val="1"/>
            <m:ctrlPr>
              <w:rPr>
                <w:rFonts w:ascii="Cambria Math" w:hAnsi="Cambria Math" w:cs="Calibri"/>
                <w:i/>
              </w:rPr>
            </m:ctrlPr>
          </m:radPr>
          <m:deg/>
          <m:e>
            <m:r>
              <w:rPr>
                <w:rFonts w:ascii="Cambria Math" w:hAnsi="Cambria Math" w:cs="Calibri"/>
              </w:rPr>
              <m:t>3</m:t>
            </m:r>
          </m:e>
        </m:rad>
        <m:r>
          <w:rPr>
            <w:rFonts w:ascii="Cambria Math" w:hAnsi="Cambria Math" w:cs="Calibri"/>
          </w:rPr>
          <m:t>×V×A×</m:t>
        </m:r>
        <m:func>
          <m:funcPr>
            <m:ctrlPr>
              <w:rPr>
                <w:rFonts w:ascii="Cambria Math" w:hAnsi="Cambria Math" w:cs="Calibri"/>
                <w:i/>
              </w:rPr>
            </m:ctrlPr>
          </m:funcPr>
          <m:fName>
            <m:r>
              <w:rPr>
                <w:rFonts w:ascii="Cambria Math" w:hAnsi="Cambria Math" w:cs="Calibri"/>
              </w:rPr>
              <m:t>cos</m:t>
            </m:r>
          </m:fName>
          <m:e>
            <m:r>
              <w:rPr>
                <w:rFonts w:ascii="Cambria Math" w:hAnsi="Cambria Math" w:cs="Calibri"/>
              </w:rPr>
              <m:t>φ</m:t>
            </m:r>
          </m:e>
        </m:func>
        <m:r>
          <w:rPr>
            <w:rFonts w:ascii="Cambria Math" w:hAnsi="Cambria Math" w:cs="Calibri"/>
          </w:rPr>
          <m:t>×t÷1000</m:t>
        </m:r>
      </m:oMath>
      <w:r w:rsidR="008B4C51" w:rsidRPr="00861AEB">
        <w:rPr>
          <w:rFonts w:cs="Calibri"/>
        </w:rPr>
        <w:t>.</w:t>
      </w:r>
      <w:r w:rsidR="00861AEB">
        <w:rPr>
          <w:rFonts w:cs="Calibri"/>
        </w:rPr>
        <w:t xml:space="preserve"> </w:t>
      </w:r>
      <w:r w:rsidR="00B35504">
        <w:rPr>
          <w:rFonts w:cs="Calibri"/>
        </w:rPr>
        <w:t>Om 2 eller fler pumpar går</w:t>
      </w:r>
      <w:r w:rsidRPr="00861AEB">
        <w:rPr>
          <w:rFonts w:cs="Calibri"/>
        </w:rPr>
        <w:t xml:space="preserve"> samtidigt är d</w:t>
      </w:r>
      <w:r w:rsidR="008B4C51" w:rsidRPr="00861AEB">
        <w:rPr>
          <w:rFonts w:cs="Calibri"/>
        </w:rPr>
        <w:t xml:space="preserve">et viktigt att rapportera </w:t>
      </w:r>
      <w:r w:rsidR="00861AEB">
        <w:rPr>
          <w:rFonts w:cs="Calibri"/>
        </w:rPr>
        <w:t>hur många timmar</w:t>
      </w:r>
      <w:r w:rsidRPr="00861AEB">
        <w:rPr>
          <w:rFonts w:cs="Calibri"/>
        </w:rPr>
        <w:t xml:space="preserve"> </w:t>
      </w:r>
      <w:r w:rsidR="008B4C51" w:rsidRPr="00861AEB">
        <w:rPr>
          <w:rFonts w:cs="Calibri"/>
        </w:rPr>
        <w:t>i fältet ”kommentarer”</w:t>
      </w:r>
      <w:r w:rsidRPr="00861AEB">
        <w:rPr>
          <w:rFonts w:cs="Calibri"/>
        </w:rPr>
        <w:t>.</w:t>
      </w:r>
    </w:p>
    <w:p w14:paraId="1FDB4087" w14:textId="4838F39D" w:rsidR="00861AEB" w:rsidRPr="005C71DE" w:rsidRDefault="005C71DE" w:rsidP="007A376B">
      <w:pPr>
        <w:pStyle w:val="Liststycke"/>
        <w:numPr>
          <w:ilvl w:val="2"/>
          <w:numId w:val="1"/>
        </w:numPr>
        <w:spacing w:after="120" w:line="240" w:lineRule="auto"/>
        <w:contextualSpacing w:val="0"/>
      </w:pPr>
      <w:r w:rsidRPr="00861AEB">
        <w:rPr>
          <w:u w:val="single"/>
        </w:rPr>
        <w:t>Metod B</w:t>
      </w:r>
      <w:r w:rsidR="008B4C51" w:rsidRPr="00861AEB">
        <w:rPr>
          <w:u w:val="single"/>
        </w:rPr>
        <w:t>ärbar mätare</w:t>
      </w:r>
      <w:r w:rsidR="008B4C51" w:rsidRPr="005C71DE">
        <w:t xml:space="preserve">: </w:t>
      </w:r>
      <w:r w:rsidRPr="005C71DE">
        <w:t>ta fram avläsning</w:t>
      </w:r>
      <w:r>
        <w:t>en</w:t>
      </w:r>
      <w:r w:rsidRPr="005C71DE">
        <w:t xml:space="preserve"> genom att </w:t>
      </w:r>
      <w:r w:rsidR="008B4C51" w:rsidRPr="00861AEB">
        <w:rPr>
          <w:rFonts w:cs="Calibri"/>
        </w:rPr>
        <w:t xml:space="preserve">dra bort uppmätt elförbrukningen av värme, avfuktare och andra från </w:t>
      </w:r>
      <w:r w:rsidR="00861AEB">
        <w:rPr>
          <w:rFonts w:cs="Calibri"/>
        </w:rPr>
        <w:t>”El anläggning”</w:t>
      </w:r>
      <w:r w:rsidR="008B4C51" w:rsidRPr="00861AEB">
        <w:rPr>
          <w:rFonts w:cs="Calibri"/>
        </w:rPr>
        <w:t xml:space="preserve">. </w:t>
      </w:r>
      <w:r w:rsidR="00B35504">
        <w:t xml:space="preserve">(Vi ser </w:t>
      </w:r>
      <w:r w:rsidR="00861AEB">
        <w:t>belysning som marginell)</w:t>
      </w:r>
    </w:p>
    <w:p w14:paraId="1FDB4088" w14:textId="584C7146" w:rsidR="00B32A34" w:rsidRDefault="00B32A34" w:rsidP="007A376B">
      <w:pPr>
        <w:pStyle w:val="Liststycke"/>
        <w:numPr>
          <w:ilvl w:val="1"/>
          <w:numId w:val="1"/>
        </w:numPr>
        <w:spacing w:after="120" w:line="240" w:lineRule="auto"/>
        <w:contextualSpacing w:val="0"/>
      </w:pPr>
      <w:r w:rsidRPr="00861AEB">
        <w:rPr>
          <w:b/>
        </w:rPr>
        <w:t>Utpumpat vatten</w:t>
      </w:r>
      <w:r w:rsidR="00383E2F">
        <w:t xml:space="preserve">: </w:t>
      </w:r>
      <w:r w:rsidR="00861AEB">
        <w:t>fyll</w:t>
      </w:r>
      <w:r>
        <w:t xml:space="preserve"> i </w:t>
      </w:r>
      <w:r w:rsidR="00B35504">
        <w:t>en av de två kolumnerna</w:t>
      </w:r>
      <w:r>
        <w:t xml:space="preserve"> beroende på vilken metod som </w:t>
      </w:r>
      <w:r w:rsidR="00CA55BB">
        <w:t>används</w:t>
      </w:r>
      <w:r>
        <w:t xml:space="preserve">: </w:t>
      </w:r>
    </w:p>
    <w:p w14:paraId="1FDB4089" w14:textId="77777777" w:rsidR="00B32A34" w:rsidRDefault="00CA55BB" w:rsidP="007A376B">
      <w:pPr>
        <w:pStyle w:val="Liststycke"/>
        <w:numPr>
          <w:ilvl w:val="2"/>
          <w:numId w:val="1"/>
        </w:numPr>
        <w:spacing w:after="120" w:line="240" w:lineRule="auto"/>
        <w:contextualSpacing w:val="0"/>
      </w:pPr>
      <w:r w:rsidRPr="00CA55BB">
        <w:rPr>
          <w:u w:val="single"/>
        </w:rPr>
        <w:t>Metod flödesmätare</w:t>
      </w:r>
      <w:r>
        <w:t xml:space="preserve">: </w:t>
      </w:r>
      <w:r w:rsidR="00383E2F">
        <w:t>avläsning</w:t>
      </w:r>
      <w:r w:rsidR="008D05DE">
        <w:t xml:space="preserve"> från f</w:t>
      </w:r>
      <w:r>
        <w:t>lödesmätare.</w:t>
      </w:r>
    </w:p>
    <w:p w14:paraId="174903E2" w14:textId="0BE1D01D" w:rsidR="009D0BD6" w:rsidRDefault="00CA55BB" w:rsidP="0009243E">
      <w:pPr>
        <w:pStyle w:val="Liststycke"/>
        <w:numPr>
          <w:ilvl w:val="2"/>
          <w:numId w:val="1"/>
        </w:numPr>
        <w:spacing w:after="0" w:line="240" w:lineRule="auto"/>
      </w:pPr>
      <w:r w:rsidRPr="0009243E">
        <w:rPr>
          <w:u w:val="single"/>
        </w:rPr>
        <w:t>Metod teorestisk vattenmängd</w:t>
      </w:r>
      <w:r>
        <w:t>: n</w:t>
      </w:r>
      <w:r w:rsidR="00C83750" w:rsidRPr="00922DF9">
        <w:t>ormalt finns inte flödesmätning i avloppspumpstationer. I så fall skall den teoretiska vattenmängden uppskattas</w:t>
      </w:r>
      <w:r>
        <w:t xml:space="preserve"> genom </w:t>
      </w:r>
      <w:r w:rsidR="004F6312">
        <w:t xml:space="preserve">att </w:t>
      </w:r>
      <w:r w:rsidR="00B35504">
        <w:rPr>
          <w:u w:val="single"/>
        </w:rPr>
        <w:t>fylla i</w:t>
      </w:r>
      <w:r w:rsidR="004F6312" w:rsidRPr="004F6312">
        <w:rPr>
          <w:u w:val="single"/>
        </w:rPr>
        <w:t xml:space="preserve"> </w:t>
      </w:r>
      <w:r w:rsidRPr="004F6312">
        <w:rPr>
          <w:u w:val="single"/>
        </w:rPr>
        <w:t>anta</w:t>
      </w:r>
      <w:r w:rsidR="00B35504">
        <w:rPr>
          <w:u w:val="single"/>
        </w:rPr>
        <w:t>l person-ekvivalenter</w:t>
      </w:r>
      <w:r w:rsidR="004F6312">
        <w:t xml:space="preserve">. Sedan kan </w:t>
      </w:r>
      <w:r w:rsidR="00B35504">
        <w:t xml:space="preserve">den </w:t>
      </w:r>
      <w:r w:rsidR="004F6312">
        <w:t>teoretiska vattenmängd</w:t>
      </w:r>
      <w:r w:rsidR="00B35504">
        <w:t>en för</w:t>
      </w:r>
      <w:r w:rsidR="004F6312">
        <w:t xml:space="preserve"> period</w:t>
      </w:r>
      <w:r w:rsidR="00B35504">
        <w:t>en</w:t>
      </w:r>
      <w:r w:rsidR="004F6312">
        <w:t xml:space="preserve"> räknas</w:t>
      </w:r>
      <w:r w:rsidR="00B35504">
        <w:t xml:space="preserve"> fram</w:t>
      </w:r>
      <w:r w:rsidR="004F6312">
        <w:t xml:space="preserve"> genom formulan</w:t>
      </w:r>
      <w:r w:rsidR="0009243E">
        <w:t xml:space="preserve">: </w:t>
      </w:r>
    </w:p>
    <w:p w14:paraId="1FDB408A" w14:textId="53210F30" w:rsidR="0009243E" w:rsidRPr="0009243E" w:rsidRDefault="0009243E" w:rsidP="009D0BD6">
      <w:pPr>
        <w:spacing w:after="0" w:line="240" w:lineRule="auto"/>
        <w:ind w:left="1440" w:firstLine="360"/>
      </w:pPr>
      <w:r w:rsidRPr="009D0BD6">
        <w:rPr>
          <w:i/>
        </w:rPr>
        <w:t xml:space="preserve">Vattenmängd (m3)=antal p-e </w:t>
      </w:r>
      <w:r w:rsidRPr="009D0BD6">
        <w:rPr>
          <w:b/>
          <w:i/>
          <w:u w:val="single"/>
        </w:rPr>
        <w:t>inom pumpens tillrinningsområde</w:t>
      </w:r>
      <w:r w:rsidR="00B35504">
        <w:rPr>
          <w:i/>
        </w:rPr>
        <w:t xml:space="preserve"> x 18</w:t>
      </w:r>
      <w:r w:rsidRPr="009D0BD6">
        <w:rPr>
          <w:i/>
        </w:rPr>
        <w:t>0 l/person dygn x 2</w:t>
      </w:r>
      <w:r w:rsidRPr="0009243E">
        <w:t>.</w:t>
      </w:r>
    </w:p>
    <w:p w14:paraId="1FDB408B" w14:textId="77777777" w:rsidR="008B4C51" w:rsidRDefault="00B32A34" w:rsidP="007A376B">
      <w:pPr>
        <w:pStyle w:val="Liststycke"/>
        <w:numPr>
          <w:ilvl w:val="1"/>
          <w:numId w:val="1"/>
        </w:numPr>
        <w:spacing w:after="120" w:line="240" w:lineRule="auto"/>
        <w:contextualSpacing w:val="0"/>
      </w:pPr>
      <w:r w:rsidRPr="00B32A34">
        <w:rPr>
          <w:b/>
        </w:rPr>
        <w:t>Statiska höjd</w:t>
      </w:r>
      <w:r>
        <w:t>: skall mäts från vattenytan i pumpstationen (eller reservoaren) till den högsta punkten i tryckledningssystemet.</w:t>
      </w:r>
    </w:p>
    <w:p w14:paraId="1FDB408C" w14:textId="77777777" w:rsidR="00552091" w:rsidRDefault="00552091" w:rsidP="007A376B">
      <w:pPr>
        <w:pStyle w:val="Liststycke"/>
        <w:numPr>
          <w:ilvl w:val="1"/>
          <w:numId w:val="1"/>
        </w:numPr>
        <w:spacing w:after="120" w:line="240" w:lineRule="auto"/>
        <w:contextualSpacing w:val="0"/>
      </w:pPr>
      <w:r>
        <w:rPr>
          <w:b/>
        </w:rPr>
        <w:t>Kommentarer</w:t>
      </w:r>
      <w:r w:rsidRPr="00552091">
        <w:t>:</w:t>
      </w:r>
      <w:r>
        <w:t xml:space="preserve"> allt som ni tycker är viktig att rapportera (om det har hänt något speciellt, etc.)</w:t>
      </w:r>
    </w:p>
    <w:p w14:paraId="1FDB408D" w14:textId="77777777" w:rsidR="00CA55BB" w:rsidRDefault="00CA55BB" w:rsidP="007A376B">
      <w:pPr>
        <w:spacing w:after="120" w:line="240" w:lineRule="auto"/>
      </w:pPr>
    </w:p>
    <w:p w14:paraId="1FDB4090" w14:textId="4CA9B1B1" w:rsidR="008D05DE" w:rsidRDefault="00B35504" w:rsidP="007A376B">
      <w:pPr>
        <w:spacing w:after="120" w:line="240" w:lineRule="auto"/>
      </w:pPr>
      <w:r>
        <w:t>Mätning</w:t>
      </w:r>
      <w:r w:rsidR="008D05DE">
        <w:t xml:space="preserve"> tidplan:</w:t>
      </w:r>
    </w:p>
    <w:p w14:paraId="1FDB4091" w14:textId="2244443D" w:rsidR="008D05DE" w:rsidRDefault="00444CA4" w:rsidP="007A376B">
      <w:pPr>
        <w:pStyle w:val="Liststycke"/>
        <w:numPr>
          <w:ilvl w:val="0"/>
          <w:numId w:val="2"/>
        </w:numPr>
        <w:spacing w:after="120" w:line="240" w:lineRule="auto"/>
        <w:contextualSpacing w:val="0"/>
      </w:pPr>
      <w:r>
        <w:t>Start mätning</w:t>
      </w:r>
      <w:r w:rsidR="008D05DE">
        <w:t>(nollvärde): 11e januari</w:t>
      </w:r>
      <w:r w:rsidR="00257F91">
        <w:t xml:space="preserve"> 2013</w:t>
      </w:r>
      <w:r>
        <w:t xml:space="preserve"> (flik 1)</w:t>
      </w:r>
    </w:p>
    <w:p w14:paraId="1FDB4092" w14:textId="3636BFE4" w:rsidR="008D05DE" w:rsidRDefault="008D05DE" w:rsidP="007A376B">
      <w:pPr>
        <w:pStyle w:val="Liststycke"/>
        <w:numPr>
          <w:ilvl w:val="0"/>
          <w:numId w:val="2"/>
        </w:numPr>
        <w:spacing w:after="120" w:line="240" w:lineRule="auto"/>
        <w:contextualSpacing w:val="0"/>
      </w:pPr>
      <w:r>
        <w:t>Andra mätning: 31e januari</w:t>
      </w:r>
      <w:r w:rsidR="00257F91">
        <w:t xml:space="preserve"> 2013</w:t>
      </w:r>
      <w:r w:rsidR="00444CA4">
        <w:t xml:space="preserve"> (</w:t>
      </w:r>
      <w:r w:rsidR="00657CAC">
        <w:t xml:space="preserve">fyll i </w:t>
      </w:r>
      <w:r w:rsidR="00444CA4">
        <w:t>flik 2: ändra flikens namn till ex mellerud 2013-01-31)</w:t>
      </w:r>
    </w:p>
    <w:p w14:paraId="1FDB4093" w14:textId="61BDFEB2" w:rsidR="008D05DE" w:rsidRDefault="008D05DE" w:rsidP="007A376B">
      <w:pPr>
        <w:pStyle w:val="Liststycke"/>
        <w:numPr>
          <w:ilvl w:val="0"/>
          <w:numId w:val="2"/>
        </w:numPr>
        <w:spacing w:after="120" w:line="240" w:lineRule="auto"/>
        <w:contextualSpacing w:val="0"/>
      </w:pPr>
      <w:r>
        <w:t>Tredje mätning: 28 februari</w:t>
      </w:r>
      <w:r w:rsidR="00257F91">
        <w:t xml:space="preserve"> 2013</w:t>
      </w:r>
      <w:r w:rsidR="00444CA4">
        <w:t xml:space="preserve"> (</w:t>
      </w:r>
      <w:r w:rsidR="00657CAC">
        <w:t xml:space="preserve">fyll i </w:t>
      </w:r>
      <w:r w:rsidR="00444CA4">
        <w:t>flik 3: ändra flikens namn till ex mellerud 2013-02-28)</w:t>
      </w:r>
    </w:p>
    <w:p w14:paraId="1FDB4094" w14:textId="77777777" w:rsidR="008D05DE" w:rsidRDefault="008D05DE" w:rsidP="007A376B">
      <w:pPr>
        <w:spacing w:after="120" w:line="240" w:lineRule="auto"/>
      </w:pPr>
    </w:p>
    <w:p w14:paraId="1FDB4095" w14:textId="50C37769" w:rsidR="008D05DE" w:rsidRDefault="00071F08" w:rsidP="007A376B">
      <w:pPr>
        <w:spacing w:after="120" w:line="240" w:lineRule="auto"/>
      </w:pPr>
      <w:r>
        <w:t xml:space="preserve">Med dessa uppgifter kommer </w:t>
      </w:r>
      <w:r w:rsidR="00235B4D">
        <w:t>vi att ta fram 3 nyckeltal för</w:t>
      </w:r>
      <w:r>
        <w:t xml:space="preserve"> varje anläggning och månad:</w:t>
      </w:r>
    </w:p>
    <w:p w14:paraId="1FDB4096" w14:textId="77777777" w:rsidR="00071F08" w:rsidRDefault="00071F08" w:rsidP="007A376B">
      <w:pPr>
        <w:pStyle w:val="Liststycke"/>
        <w:numPr>
          <w:ilvl w:val="0"/>
          <w:numId w:val="7"/>
        </w:numPr>
        <w:spacing w:after="120" w:line="240" w:lineRule="auto"/>
        <w:contextualSpacing w:val="0"/>
      </w:pPr>
      <w:r w:rsidRPr="00071F08">
        <w:t>Anläggningens elförbrukning (AE), kWh</w:t>
      </w:r>
    </w:p>
    <w:p w14:paraId="1FDB4097" w14:textId="77777777" w:rsidR="00071F08" w:rsidRPr="00071F08" w:rsidRDefault="00071F08" w:rsidP="007A376B">
      <w:pPr>
        <w:pStyle w:val="Liststycke"/>
        <w:numPr>
          <w:ilvl w:val="0"/>
          <w:numId w:val="7"/>
        </w:numPr>
        <w:spacing w:after="120" w:line="240" w:lineRule="auto"/>
        <w:contextualSpacing w:val="0"/>
      </w:pPr>
      <w:r w:rsidRPr="00071F08">
        <w:t>Pumpningselförbrukning (PE), kWh</w:t>
      </w:r>
    </w:p>
    <w:p w14:paraId="1FDB4098" w14:textId="7A95D2EF" w:rsidR="00071F08" w:rsidRPr="009D0BD6" w:rsidRDefault="00071F08" w:rsidP="007A376B">
      <w:pPr>
        <w:pStyle w:val="Liststycke"/>
        <w:numPr>
          <w:ilvl w:val="0"/>
          <w:numId w:val="7"/>
        </w:numPr>
        <w:spacing w:after="120" w:line="240" w:lineRule="auto"/>
        <w:contextualSpacing w:val="0"/>
        <w:rPr>
          <w:i/>
        </w:rPr>
      </w:pPr>
      <w:r w:rsidRPr="00071F08">
        <w:t>Pumpenergifaktor (EF)</w:t>
      </w:r>
      <w:r w:rsidR="009D0BD6">
        <w:t xml:space="preserve"> </w:t>
      </w:r>
      <w:r w:rsidR="009D0BD6" w:rsidRPr="009D0BD6">
        <w:rPr>
          <w:i/>
        </w:rPr>
        <w:t>(när det är möjligt)</w:t>
      </w:r>
    </w:p>
    <w:p w14:paraId="1FDB4099" w14:textId="77777777" w:rsidR="00071F08" w:rsidRPr="00071F08" w:rsidRDefault="00071F08" w:rsidP="007A376B">
      <w:pPr>
        <w:spacing w:after="120" w:line="240" w:lineRule="auto"/>
      </w:pPr>
    </w:p>
    <w:sectPr w:rsidR="00071F08" w:rsidRPr="00071F08" w:rsidSect="006A481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34727"/>
    <w:multiLevelType w:val="hybridMultilevel"/>
    <w:tmpl w:val="F29CD144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D2C3A"/>
    <w:multiLevelType w:val="hybridMultilevel"/>
    <w:tmpl w:val="B9A46338"/>
    <w:lvl w:ilvl="0" w:tplc="041D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9F76BB"/>
    <w:multiLevelType w:val="hybridMultilevel"/>
    <w:tmpl w:val="541C4912"/>
    <w:lvl w:ilvl="0" w:tplc="041D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D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D0011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 w:tplc="041D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D1466"/>
    <w:multiLevelType w:val="hybridMultilevel"/>
    <w:tmpl w:val="2256A642"/>
    <w:lvl w:ilvl="0" w:tplc="041D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8778A33C">
      <w:start w:val="1"/>
      <w:numFmt w:val="lowerLetter"/>
      <w:lvlText w:val="%2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2" w:tplc="041D0011">
      <w:start w:val="1"/>
      <w:numFmt w:val="decimal"/>
      <w:lvlText w:val="%3)"/>
      <w:lvlJc w:val="left"/>
      <w:pPr>
        <w:ind w:left="1800" w:hanging="180"/>
      </w:pPr>
      <w:rPr>
        <w:rFonts w:cs="Times New Roman" w:hint="default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7FB57E6"/>
    <w:multiLevelType w:val="hybridMultilevel"/>
    <w:tmpl w:val="88824A14"/>
    <w:lvl w:ilvl="0" w:tplc="A9D0262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1D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6E44BF0"/>
    <w:multiLevelType w:val="hybridMultilevel"/>
    <w:tmpl w:val="0CBE2D0C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C3FAB"/>
    <w:multiLevelType w:val="hybridMultilevel"/>
    <w:tmpl w:val="8474F9F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9E494C"/>
    <w:multiLevelType w:val="hybridMultilevel"/>
    <w:tmpl w:val="36ACAF4C"/>
    <w:lvl w:ilvl="0" w:tplc="552A96F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F0"/>
    <w:rsid w:val="00071F08"/>
    <w:rsid w:val="0009243E"/>
    <w:rsid w:val="001B1FCB"/>
    <w:rsid w:val="00235B4D"/>
    <w:rsid w:val="00257F91"/>
    <w:rsid w:val="00383E2F"/>
    <w:rsid w:val="004021C7"/>
    <w:rsid w:val="00444CA4"/>
    <w:rsid w:val="004F6312"/>
    <w:rsid w:val="00552091"/>
    <w:rsid w:val="005C71DE"/>
    <w:rsid w:val="00614A9D"/>
    <w:rsid w:val="00657CAC"/>
    <w:rsid w:val="006A4811"/>
    <w:rsid w:val="007A376B"/>
    <w:rsid w:val="007F4934"/>
    <w:rsid w:val="00861AEB"/>
    <w:rsid w:val="008B4C51"/>
    <w:rsid w:val="008D05DE"/>
    <w:rsid w:val="00967FDC"/>
    <w:rsid w:val="009D0BD6"/>
    <w:rsid w:val="00AD012F"/>
    <w:rsid w:val="00B32A34"/>
    <w:rsid w:val="00B35504"/>
    <w:rsid w:val="00C818F0"/>
    <w:rsid w:val="00C83750"/>
    <w:rsid w:val="00CA55BB"/>
    <w:rsid w:val="00CE26E3"/>
    <w:rsid w:val="00DF1811"/>
    <w:rsid w:val="00FA2F7B"/>
    <w:rsid w:val="00FB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4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9"/>
    <w:qFormat/>
    <w:rsid w:val="0009243E"/>
    <w:pPr>
      <w:keepNext/>
      <w:keepLines/>
      <w:spacing w:before="200" w:after="0"/>
      <w:outlineLvl w:val="1"/>
    </w:pPr>
    <w:rPr>
      <w:rFonts w:ascii="Cambria" w:eastAsia="Times New Roman" w:hAnsi="Cambria" w:cs="Times New Roman"/>
      <w:bCs/>
      <w:i/>
      <w:color w:val="1F497D"/>
      <w:sz w:val="24"/>
      <w:szCs w:val="26"/>
      <w:u w:val="singl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99"/>
    <w:qFormat/>
    <w:rsid w:val="00383E2F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8D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D05DE"/>
    <w:rPr>
      <w:rFonts w:ascii="Tahoma" w:hAnsi="Tahoma" w:cs="Tahoma"/>
      <w:sz w:val="16"/>
      <w:szCs w:val="16"/>
    </w:rPr>
  </w:style>
  <w:style w:type="table" w:styleId="Ljuslista-dekorfrg1">
    <w:name w:val="Light List Accent 1"/>
    <w:basedOn w:val="Normaltabell"/>
    <w:uiPriority w:val="61"/>
    <w:rsid w:val="00071F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v-SE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2Char">
    <w:name w:val="Rubrik 2 Char"/>
    <w:basedOn w:val="Standardstycketeckensnitt"/>
    <w:link w:val="Rubrik2"/>
    <w:uiPriority w:val="99"/>
    <w:rsid w:val="0009243E"/>
    <w:rPr>
      <w:rFonts w:ascii="Cambria" w:eastAsia="Times New Roman" w:hAnsi="Cambria" w:cs="Times New Roman"/>
      <w:bCs/>
      <w:i/>
      <w:color w:val="1F497D"/>
      <w:sz w:val="24"/>
      <w:szCs w:val="26"/>
      <w:u w:val="single"/>
    </w:rPr>
  </w:style>
  <w:style w:type="paragraph" w:styleId="Rubrik">
    <w:name w:val="Title"/>
    <w:basedOn w:val="Normal"/>
    <w:next w:val="Normal"/>
    <w:link w:val="RubrikChar"/>
    <w:uiPriority w:val="10"/>
    <w:qFormat/>
    <w:rsid w:val="00FB7575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Times New Roman" w:hAnsi="Calibri" w:cs="Times New Roman"/>
      <w:b/>
      <w:color w:val="17365D"/>
      <w:spacing w:val="5"/>
      <w:kern w:val="28"/>
      <w:sz w:val="28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FB7575"/>
    <w:rPr>
      <w:rFonts w:ascii="Calibri" w:eastAsia="Times New Roman" w:hAnsi="Calibri" w:cs="Times New Roman"/>
      <w:b/>
      <w:color w:val="17365D"/>
      <w:spacing w:val="5"/>
      <w:kern w:val="28"/>
      <w:sz w:val="28"/>
      <w:szCs w:val="52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FB757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sv-SE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B75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9"/>
    <w:qFormat/>
    <w:rsid w:val="0009243E"/>
    <w:pPr>
      <w:keepNext/>
      <w:keepLines/>
      <w:spacing w:before="200" w:after="0"/>
      <w:outlineLvl w:val="1"/>
    </w:pPr>
    <w:rPr>
      <w:rFonts w:ascii="Cambria" w:eastAsia="Times New Roman" w:hAnsi="Cambria" w:cs="Times New Roman"/>
      <w:bCs/>
      <w:i/>
      <w:color w:val="1F497D"/>
      <w:sz w:val="24"/>
      <w:szCs w:val="26"/>
      <w:u w:val="singl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99"/>
    <w:qFormat/>
    <w:rsid w:val="00383E2F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8D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D05DE"/>
    <w:rPr>
      <w:rFonts w:ascii="Tahoma" w:hAnsi="Tahoma" w:cs="Tahoma"/>
      <w:sz w:val="16"/>
      <w:szCs w:val="16"/>
    </w:rPr>
  </w:style>
  <w:style w:type="table" w:styleId="Ljuslista-dekorfrg1">
    <w:name w:val="Light List Accent 1"/>
    <w:basedOn w:val="Normaltabell"/>
    <w:uiPriority w:val="61"/>
    <w:rsid w:val="00071F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v-SE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2Char">
    <w:name w:val="Rubrik 2 Char"/>
    <w:basedOn w:val="Standardstycketeckensnitt"/>
    <w:link w:val="Rubrik2"/>
    <w:uiPriority w:val="99"/>
    <w:rsid w:val="0009243E"/>
    <w:rPr>
      <w:rFonts w:ascii="Cambria" w:eastAsia="Times New Roman" w:hAnsi="Cambria" w:cs="Times New Roman"/>
      <w:bCs/>
      <w:i/>
      <w:color w:val="1F497D"/>
      <w:sz w:val="24"/>
      <w:szCs w:val="26"/>
      <w:u w:val="single"/>
    </w:rPr>
  </w:style>
  <w:style w:type="paragraph" w:styleId="Rubrik">
    <w:name w:val="Title"/>
    <w:basedOn w:val="Normal"/>
    <w:next w:val="Normal"/>
    <w:link w:val="RubrikChar"/>
    <w:uiPriority w:val="10"/>
    <w:qFormat/>
    <w:rsid w:val="00FB7575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Times New Roman" w:hAnsi="Calibri" w:cs="Times New Roman"/>
      <w:b/>
      <w:color w:val="17365D"/>
      <w:spacing w:val="5"/>
      <w:kern w:val="28"/>
      <w:sz w:val="28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FB7575"/>
    <w:rPr>
      <w:rFonts w:ascii="Calibri" w:eastAsia="Times New Roman" w:hAnsi="Calibri" w:cs="Times New Roman"/>
      <w:b/>
      <w:color w:val="17365D"/>
      <w:spacing w:val="5"/>
      <w:kern w:val="28"/>
      <w:sz w:val="28"/>
      <w:szCs w:val="52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FB757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sv-SE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B75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3.jp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image" Target="media/image1.jp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1AE1F63590E943A7FD634DE4BDF50A" ma:contentTypeVersion="0" ma:contentTypeDescription="Skapa ett nytt dokument." ma:contentTypeScope="" ma:versionID="834ae8e5340ef0ab3b99bd66fefab3bc">
  <xsd:schema xmlns:xsd="http://www.w3.org/2001/XMLSchema" xmlns:xs="http://www.w3.org/2001/XMLSchema" xmlns:p="http://schemas.microsoft.com/office/2006/metadata/properties" xmlns:ns2="24974a1b-b306-4568-9063-7d1fb6f9113c" targetNamespace="http://schemas.microsoft.com/office/2006/metadata/properties" ma:root="true" ma:fieldsID="d58fa70f105f78b3f96834a7d503e5c2" ns2:_="">
    <xsd:import namespace="24974a1b-b306-4568-9063-7d1fb6f911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74a1b-b306-4568-9063-7d1fb6f911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-ID-värde" ma:description="Värdet för dokument-ID som tilldelats till det här objekte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974a1b-b306-4568-9063-7d1fb6f9113c">HALLBUTVVAST-27-12874</_dlc_DocId>
    <_dlc_DocIdUrl xmlns="24974a1b-b306-4568-9063-7d1fb6f9113c">
      <Url>https://hallbarutvecklingvast.sharepoint.com/_layouts/DocIdRedir.aspx?ID=HALLBUTVVAST-27-12874</Url>
      <Description>HALLBUTVVAST-27-12874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6FA66-2FFD-43AC-A0B2-A2FF6DE67444}"/>
</file>

<file path=customXml/itemProps2.xml><?xml version="1.0" encoding="utf-8"?>
<ds:datastoreItem xmlns:ds="http://schemas.openxmlformats.org/officeDocument/2006/customXml" ds:itemID="{FCE286F6-D765-488A-8A1B-7EB1A4D06740}"/>
</file>

<file path=customXml/itemProps3.xml><?xml version="1.0" encoding="utf-8"?>
<ds:datastoreItem xmlns:ds="http://schemas.openxmlformats.org/officeDocument/2006/customXml" ds:itemID="{D1F566EC-D378-49CD-97C9-58A23878B495}"/>
</file>

<file path=customXml/itemProps4.xml><?xml version="1.0" encoding="utf-8"?>
<ds:datastoreItem xmlns:ds="http://schemas.openxmlformats.org/officeDocument/2006/customXml" ds:itemID="{A9626281-8183-49E4-9927-50924BA636BC}"/>
</file>

<file path=customXml/itemProps5.xml><?xml version="1.0" encoding="utf-8"?>
<ds:datastoreItem xmlns:ds="http://schemas.openxmlformats.org/officeDocument/2006/customXml" ds:itemID="{5691375A-6ED7-4CDF-A957-2A1A39E547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Preform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 Termens</dc:creator>
  <cp:lastModifiedBy>therese.nasman</cp:lastModifiedBy>
  <cp:revision>6</cp:revision>
  <cp:lastPrinted>2012-12-19T10:44:00Z</cp:lastPrinted>
  <dcterms:created xsi:type="dcterms:W3CDTF">2012-12-21T08:41:00Z</dcterms:created>
  <dcterms:modified xsi:type="dcterms:W3CDTF">2013-01-22T12:21:00Z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0x010100EA1AE1F63590E943A7FD634DE4BDF50A</vt:lpwstr>
  </property>
  <property fmtid="{D5CDD505-2E9C-101B-9397-08002B2CF9AE}" pid="3" name="_dlc_DocIdItemGuid">
    <vt:lpwstr>b2731d56-9525-4cdc-9d35-75ebe48b7de4</vt:lpwstr>
  </property>
</Properties>
</file>